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D13" w:rsidRDefault="009F6D13" w:rsidP="009F6D13">
      <w:pPr>
        <w:pStyle w:val="font8"/>
        <w:spacing w:line="312" w:lineRule="atLeast"/>
        <w:jc w:val="center"/>
        <w:rPr>
          <w:rFonts w:ascii="Arial" w:hAnsi="Arial" w:cs="Arial"/>
          <w:sz w:val="21"/>
          <w:szCs w:val="21"/>
        </w:rPr>
      </w:pPr>
      <w:r>
        <w:rPr>
          <w:rFonts w:ascii="Arial" w:hAnsi="Arial" w:cs="Arial"/>
          <w:noProof/>
          <w:sz w:val="21"/>
          <w:szCs w:val="21"/>
        </w:rPr>
        <w:t xml:space="preserve">ASHBY PARVA VINTAGE REVIVAL TERMS AND CONDITIONS </w:t>
      </w:r>
      <w:r>
        <w:rPr>
          <w:rFonts w:ascii="Arial" w:hAnsi="Arial" w:cs="Arial"/>
          <w:sz w:val="21"/>
          <w:szCs w:val="21"/>
        </w:rPr>
        <w:t>2023</w:t>
      </w:r>
    </w:p>
    <w:p w:rsidR="004C1C20" w:rsidRDefault="009F6D13" w:rsidP="00C64A36">
      <w:pPr>
        <w:pStyle w:val="font8"/>
        <w:spacing w:line="312" w:lineRule="atLeast"/>
        <w:rPr>
          <w:rFonts w:ascii="Arial" w:hAnsi="Arial" w:cs="Arial"/>
          <w:sz w:val="21"/>
          <w:szCs w:val="21"/>
        </w:rPr>
      </w:pPr>
      <w:r>
        <w:rPr>
          <w:rFonts w:ascii="Arial" w:hAnsi="Arial" w:cs="Arial"/>
          <w:sz w:val="21"/>
          <w:szCs w:val="21"/>
        </w:rPr>
        <w:t xml:space="preserve">Ashby Parva Vintage Revival is an event held in a </w:t>
      </w:r>
      <w:r w:rsidR="00C64A36">
        <w:rPr>
          <w:rFonts w:ascii="Arial" w:hAnsi="Arial" w:cs="Arial"/>
          <w:sz w:val="21"/>
          <w:szCs w:val="21"/>
        </w:rPr>
        <w:t>purpose-built facility for all roller sports</w:t>
      </w:r>
      <w:r>
        <w:rPr>
          <w:rFonts w:ascii="Arial" w:hAnsi="Arial" w:cs="Arial"/>
          <w:sz w:val="21"/>
          <w:szCs w:val="21"/>
        </w:rPr>
        <w:t>, a private garden and paddocks.</w:t>
      </w:r>
      <w:r w:rsidR="00C64A36">
        <w:rPr>
          <w:rFonts w:ascii="Arial" w:hAnsi="Arial" w:cs="Arial"/>
          <w:sz w:val="21"/>
          <w:szCs w:val="21"/>
        </w:rPr>
        <w:t xml:space="preserve"> We wish for all visitors to be able to use and enjoy the facilities, therefore please</w:t>
      </w:r>
      <w:r w:rsidR="001E6153">
        <w:rPr>
          <w:rFonts w:ascii="Arial" w:hAnsi="Arial" w:cs="Arial"/>
          <w:sz w:val="21"/>
          <w:szCs w:val="21"/>
        </w:rPr>
        <w:t>,</w:t>
      </w:r>
      <w:bookmarkStart w:id="0" w:name="_GoBack"/>
      <w:bookmarkEnd w:id="0"/>
      <w:r w:rsidR="00C64A36">
        <w:rPr>
          <w:rFonts w:ascii="Arial" w:hAnsi="Arial" w:cs="Arial"/>
          <w:sz w:val="21"/>
          <w:szCs w:val="21"/>
        </w:rPr>
        <w:t xml:space="preserve"> take into account</w:t>
      </w:r>
      <w:r w:rsidR="001E6153">
        <w:rPr>
          <w:rFonts w:ascii="Arial" w:hAnsi="Arial" w:cs="Arial"/>
          <w:sz w:val="21"/>
          <w:szCs w:val="21"/>
        </w:rPr>
        <w:t>,</w:t>
      </w:r>
      <w:r w:rsidR="00C64A36">
        <w:rPr>
          <w:rFonts w:ascii="Arial" w:hAnsi="Arial" w:cs="Arial"/>
          <w:sz w:val="21"/>
          <w:szCs w:val="21"/>
        </w:rPr>
        <w:t xml:space="preserve"> the following terms and condition</w:t>
      </w:r>
      <w:r w:rsidR="0093574C">
        <w:rPr>
          <w:rFonts w:ascii="Arial" w:hAnsi="Arial" w:cs="Arial"/>
          <w:sz w:val="21"/>
          <w:szCs w:val="21"/>
        </w:rPr>
        <w:t>s</w:t>
      </w:r>
      <w:r w:rsidR="00C64A36">
        <w:rPr>
          <w:rFonts w:ascii="Arial" w:hAnsi="Arial" w:cs="Arial"/>
          <w:sz w:val="21"/>
          <w:szCs w:val="21"/>
        </w:rPr>
        <w:t xml:space="preserve"> to ensure the safety of all concerned.</w:t>
      </w:r>
      <w:r w:rsidR="00C64A36">
        <w:rPr>
          <w:rFonts w:ascii="Arial" w:hAnsi="Arial" w:cs="Arial"/>
          <w:sz w:val="21"/>
          <w:szCs w:val="21"/>
        </w:rPr>
        <w:br/>
      </w:r>
      <w:r w:rsidR="00C64A36">
        <w:rPr>
          <w:rFonts w:ascii="Arial" w:hAnsi="Arial" w:cs="Arial"/>
          <w:sz w:val="21"/>
          <w:szCs w:val="21"/>
        </w:rPr>
        <w:br/>
      </w:r>
      <w:r w:rsidR="00C64A36" w:rsidRPr="00B73591">
        <w:rPr>
          <w:rFonts w:ascii="Arial" w:hAnsi="Arial" w:cs="Arial"/>
          <w:b/>
          <w:i/>
          <w:iCs/>
          <w:sz w:val="21"/>
          <w:szCs w:val="21"/>
        </w:rPr>
        <w:t>Safety &amp; Responsibility</w:t>
      </w:r>
      <w:r w:rsidR="00C64A36">
        <w:rPr>
          <w:rFonts w:ascii="Arial" w:hAnsi="Arial" w:cs="Arial"/>
          <w:i/>
          <w:iCs/>
          <w:sz w:val="21"/>
          <w:szCs w:val="21"/>
        </w:rPr>
        <w:t xml:space="preserve">: </w:t>
      </w:r>
      <w:r>
        <w:rPr>
          <w:rFonts w:ascii="Arial" w:hAnsi="Arial" w:cs="Arial"/>
          <w:sz w:val="21"/>
          <w:szCs w:val="21"/>
        </w:rPr>
        <w:t>Please take into account that the event is held on grass and there is uneven ground, trees and hedging.  Ashby Parva Vintage Revival</w:t>
      </w:r>
      <w:r w:rsidR="00C64A36">
        <w:rPr>
          <w:rFonts w:ascii="Arial" w:hAnsi="Arial" w:cs="Arial"/>
          <w:sz w:val="21"/>
          <w:szCs w:val="21"/>
        </w:rPr>
        <w:t xml:space="preserve"> does not accept any responsibility for the welfare or safety of those who visit the </w:t>
      </w:r>
      <w:r>
        <w:rPr>
          <w:rFonts w:ascii="Arial" w:hAnsi="Arial" w:cs="Arial"/>
          <w:sz w:val="21"/>
          <w:szCs w:val="21"/>
        </w:rPr>
        <w:t xml:space="preserve">event, </w:t>
      </w:r>
      <w:r w:rsidR="00C64A36">
        <w:rPr>
          <w:rFonts w:ascii="Arial" w:hAnsi="Arial" w:cs="Arial"/>
          <w:sz w:val="21"/>
          <w:szCs w:val="21"/>
        </w:rPr>
        <w:t>under any circumstances, and its staff are not responsible</w:t>
      </w:r>
      <w:r w:rsidR="00EA3C9A">
        <w:rPr>
          <w:rFonts w:ascii="Arial" w:hAnsi="Arial" w:cs="Arial"/>
          <w:sz w:val="21"/>
          <w:szCs w:val="21"/>
        </w:rPr>
        <w:t>,</w:t>
      </w:r>
      <w:r w:rsidR="00C64A36">
        <w:rPr>
          <w:rFonts w:ascii="Arial" w:hAnsi="Arial" w:cs="Arial"/>
          <w:sz w:val="21"/>
          <w:szCs w:val="21"/>
        </w:rPr>
        <w:t xml:space="preserve"> nor will be held liable for the injury or death of any person whilst on or in the premises.</w:t>
      </w:r>
      <w:r w:rsidR="00C64A36">
        <w:rPr>
          <w:rFonts w:ascii="Arial" w:hAnsi="Arial" w:cs="Arial"/>
          <w:sz w:val="21"/>
          <w:szCs w:val="21"/>
        </w:rPr>
        <w:br/>
      </w:r>
      <w:r w:rsidR="00C64A36">
        <w:rPr>
          <w:rFonts w:ascii="Arial" w:hAnsi="Arial" w:cs="Arial"/>
          <w:sz w:val="21"/>
          <w:szCs w:val="21"/>
        </w:rPr>
        <w:br/>
      </w:r>
      <w:r w:rsidR="00C64A36" w:rsidRPr="00B73591">
        <w:rPr>
          <w:rFonts w:ascii="Arial" w:hAnsi="Arial" w:cs="Arial"/>
          <w:b/>
          <w:i/>
          <w:iCs/>
          <w:sz w:val="21"/>
          <w:szCs w:val="21"/>
        </w:rPr>
        <w:t>Equipment &amp; Personal Belongings</w:t>
      </w:r>
      <w:r w:rsidR="00C64A36">
        <w:rPr>
          <w:rFonts w:ascii="Arial" w:hAnsi="Arial" w:cs="Arial"/>
          <w:i/>
          <w:iCs/>
          <w:sz w:val="21"/>
          <w:szCs w:val="21"/>
        </w:rPr>
        <w:t>:</w:t>
      </w:r>
      <w:r w:rsidR="00C64A36">
        <w:rPr>
          <w:rFonts w:ascii="Arial" w:hAnsi="Arial" w:cs="Arial"/>
          <w:sz w:val="21"/>
          <w:szCs w:val="21"/>
        </w:rPr>
        <w:t xml:space="preserve"> </w:t>
      </w:r>
      <w:r w:rsidR="004C1C20">
        <w:rPr>
          <w:rFonts w:ascii="Arial" w:hAnsi="Arial" w:cs="Arial"/>
          <w:sz w:val="21"/>
          <w:szCs w:val="21"/>
        </w:rPr>
        <w:t xml:space="preserve">  </w:t>
      </w:r>
      <w:r>
        <w:rPr>
          <w:rFonts w:ascii="Arial" w:hAnsi="Arial" w:cs="Arial"/>
          <w:sz w:val="21"/>
          <w:szCs w:val="21"/>
        </w:rPr>
        <w:t>Ashby Parva Vintage Revival</w:t>
      </w:r>
      <w:r w:rsidR="004C1C20" w:rsidRPr="004C1C20">
        <w:rPr>
          <w:rFonts w:ascii="Arial" w:hAnsi="Arial" w:cs="Arial"/>
          <w:sz w:val="21"/>
          <w:szCs w:val="21"/>
        </w:rPr>
        <w:t xml:space="preserve"> does not take any responsibility fo</w:t>
      </w:r>
      <w:r w:rsidR="004C1C20">
        <w:rPr>
          <w:rFonts w:ascii="Arial" w:hAnsi="Arial" w:cs="Arial"/>
          <w:sz w:val="21"/>
          <w:szCs w:val="21"/>
        </w:rPr>
        <w:t>r loss or damage to the p</w:t>
      </w:r>
      <w:r w:rsidR="004C1C20" w:rsidRPr="004C1C20">
        <w:rPr>
          <w:rFonts w:ascii="Arial" w:hAnsi="Arial" w:cs="Arial"/>
          <w:sz w:val="21"/>
          <w:szCs w:val="21"/>
        </w:rPr>
        <w:t>ersonal belongings</w:t>
      </w:r>
      <w:r>
        <w:rPr>
          <w:rFonts w:ascii="Arial" w:hAnsi="Arial" w:cs="Arial"/>
          <w:sz w:val="21"/>
          <w:szCs w:val="21"/>
        </w:rPr>
        <w:t xml:space="preserve"> or equipment</w:t>
      </w:r>
      <w:r w:rsidR="004C1C20">
        <w:rPr>
          <w:rFonts w:ascii="Arial" w:hAnsi="Arial" w:cs="Arial"/>
          <w:sz w:val="21"/>
          <w:szCs w:val="21"/>
        </w:rPr>
        <w:t>.</w:t>
      </w:r>
    </w:p>
    <w:p w:rsidR="009A468E" w:rsidRPr="0026165B" w:rsidRDefault="00C64A36" w:rsidP="00C64A36">
      <w:pPr>
        <w:pStyle w:val="font8"/>
        <w:spacing w:line="312" w:lineRule="atLeast"/>
        <w:rPr>
          <w:rFonts w:ascii="Arial" w:hAnsi="Arial" w:cs="Arial"/>
          <w:sz w:val="21"/>
          <w:szCs w:val="21"/>
        </w:rPr>
      </w:pPr>
      <w:r>
        <w:rPr>
          <w:rFonts w:ascii="Arial" w:hAnsi="Arial" w:cs="Arial"/>
          <w:sz w:val="21"/>
          <w:szCs w:val="21"/>
        </w:rPr>
        <w:br/>
      </w:r>
      <w:r w:rsidRPr="00B73591">
        <w:rPr>
          <w:rFonts w:ascii="Arial" w:hAnsi="Arial" w:cs="Arial"/>
          <w:b/>
          <w:i/>
          <w:iCs/>
          <w:sz w:val="21"/>
          <w:szCs w:val="21"/>
        </w:rPr>
        <w:t>Vehicles</w:t>
      </w:r>
      <w:r>
        <w:rPr>
          <w:rFonts w:ascii="Arial" w:hAnsi="Arial" w:cs="Arial"/>
          <w:i/>
          <w:iCs/>
          <w:sz w:val="21"/>
          <w:szCs w:val="21"/>
        </w:rPr>
        <w:t>:</w:t>
      </w:r>
      <w:r>
        <w:rPr>
          <w:rFonts w:ascii="Arial" w:hAnsi="Arial" w:cs="Arial"/>
          <w:sz w:val="21"/>
          <w:szCs w:val="21"/>
        </w:rPr>
        <w:t xml:space="preserve"> Cars and vehicles are parked on the grounds at the owner's risk. </w:t>
      </w:r>
      <w:r w:rsidR="009F6D13">
        <w:rPr>
          <w:rFonts w:ascii="Arial" w:hAnsi="Arial" w:cs="Arial"/>
          <w:sz w:val="21"/>
          <w:szCs w:val="21"/>
        </w:rPr>
        <w:t>APVR</w:t>
      </w:r>
      <w:r>
        <w:rPr>
          <w:rFonts w:ascii="Arial" w:hAnsi="Arial" w:cs="Arial"/>
          <w:sz w:val="21"/>
          <w:szCs w:val="21"/>
        </w:rPr>
        <w:t xml:space="preserve"> does not take any responsibility for loss or damage to the contents of or to any vehicle whi</w:t>
      </w:r>
      <w:r w:rsidR="006E5141">
        <w:rPr>
          <w:rFonts w:ascii="Arial" w:hAnsi="Arial" w:cs="Arial"/>
          <w:sz w:val="21"/>
          <w:szCs w:val="21"/>
        </w:rPr>
        <w:t>ch is located on the premises.</w:t>
      </w:r>
      <w:r w:rsidR="006E5141">
        <w:rPr>
          <w:rFonts w:ascii="Arial" w:hAnsi="Arial" w:cs="Arial"/>
          <w:sz w:val="21"/>
          <w:szCs w:val="21"/>
        </w:rPr>
        <w:br/>
      </w:r>
    </w:p>
    <w:p w:rsidR="006E5141" w:rsidRPr="00EA3C9A" w:rsidRDefault="00C64A36" w:rsidP="00EA3C9A">
      <w:pPr>
        <w:pStyle w:val="font8"/>
        <w:spacing w:line="312" w:lineRule="atLeast"/>
        <w:rPr>
          <w:rFonts w:ascii="Arial" w:hAnsi="Arial" w:cs="Arial"/>
          <w:sz w:val="21"/>
          <w:szCs w:val="21"/>
        </w:rPr>
      </w:pPr>
      <w:r w:rsidRPr="00B73591">
        <w:rPr>
          <w:rFonts w:ascii="Arial" w:hAnsi="Arial" w:cs="Arial"/>
          <w:b/>
          <w:i/>
          <w:iCs/>
          <w:sz w:val="21"/>
          <w:szCs w:val="21"/>
        </w:rPr>
        <w:t>Bookings</w:t>
      </w:r>
      <w:r>
        <w:rPr>
          <w:rFonts w:ascii="Arial" w:hAnsi="Arial" w:cs="Arial"/>
          <w:i/>
          <w:iCs/>
          <w:sz w:val="21"/>
          <w:szCs w:val="21"/>
        </w:rPr>
        <w:t>:</w:t>
      </w:r>
      <w:r w:rsidR="00B73591">
        <w:rPr>
          <w:rFonts w:ascii="Arial" w:hAnsi="Arial" w:cs="Arial"/>
          <w:sz w:val="21"/>
          <w:szCs w:val="21"/>
        </w:rPr>
        <w:t xml:space="preserve"> </w:t>
      </w:r>
      <w:r w:rsidR="0093574C">
        <w:rPr>
          <w:rFonts w:ascii="Arial" w:hAnsi="Arial" w:cs="Arial"/>
          <w:sz w:val="21"/>
          <w:szCs w:val="21"/>
        </w:rPr>
        <w:t xml:space="preserve">Bookings are made on line and we operate a non-fundable policy for all bookings.  </w:t>
      </w:r>
    </w:p>
    <w:p w:rsidR="00EA3C9A" w:rsidRDefault="00C64A36" w:rsidP="00C64A36">
      <w:pPr>
        <w:pStyle w:val="font8"/>
        <w:spacing w:line="312" w:lineRule="atLeast"/>
        <w:rPr>
          <w:rFonts w:ascii="Arial" w:hAnsi="Arial" w:cs="Arial"/>
          <w:sz w:val="21"/>
          <w:szCs w:val="21"/>
        </w:rPr>
      </w:pPr>
      <w:proofErr w:type="gramStart"/>
      <w:r w:rsidRPr="00B73591">
        <w:rPr>
          <w:rFonts w:ascii="Arial" w:hAnsi="Arial" w:cs="Arial"/>
          <w:b/>
          <w:i/>
          <w:iCs/>
          <w:sz w:val="21"/>
          <w:szCs w:val="21"/>
        </w:rPr>
        <w:t>Payment</w:t>
      </w:r>
      <w:r>
        <w:rPr>
          <w:rFonts w:ascii="Arial" w:hAnsi="Arial" w:cs="Arial"/>
          <w:i/>
          <w:iCs/>
          <w:sz w:val="21"/>
          <w:szCs w:val="21"/>
        </w:rPr>
        <w:t>:</w:t>
      </w:r>
      <w:r w:rsidR="00355E22">
        <w:rPr>
          <w:rFonts w:ascii="Arial" w:hAnsi="Arial" w:cs="Arial"/>
          <w:sz w:val="21"/>
          <w:szCs w:val="21"/>
        </w:rPr>
        <w:t>.</w:t>
      </w:r>
      <w:proofErr w:type="gramEnd"/>
      <w:r w:rsidR="00355E22">
        <w:rPr>
          <w:rFonts w:ascii="Arial" w:hAnsi="Arial" w:cs="Arial"/>
          <w:sz w:val="21"/>
          <w:szCs w:val="21"/>
        </w:rPr>
        <w:t xml:space="preserve">  Y</w:t>
      </w:r>
      <w:r w:rsidR="00B73591">
        <w:rPr>
          <w:rFonts w:ascii="Arial" w:hAnsi="Arial" w:cs="Arial"/>
          <w:sz w:val="21"/>
          <w:szCs w:val="21"/>
        </w:rPr>
        <w:t xml:space="preserve">our booking will not be secured until the </w:t>
      </w:r>
      <w:r w:rsidR="0093574C">
        <w:rPr>
          <w:rFonts w:ascii="Arial" w:hAnsi="Arial" w:cs="Arial"/>
          <w:sz w:val="21"/>
          <w:szCs w:val="21"/>
        </w:rPr>
        <w:t xml:space="preserve">payment </w:t>
      </w:r>
      <w:r w:rsidR="00B73591">
        <w:rPr>
          <w:rFonts w:ascii="Arial" w:hAnsi="Arial" w:cs="Arial"/>
          <w:sz w:val="21"/>
          <w:szCs w:val="21"/>
        </w:rPr>
        <w:t xml:space="preserve">has been received.  </w:t>
      </w:r>
      <w:r w:rsidR="009F6D13">
        <w:rPr>
          <w:rFonts w:ascii="Arial" w:hAnsi="Arial" w:cs="Arial"/>
          <w:sz w:val="21"/>
          <w:szCs w:val="21"/>
        </w:rPr>
        <w:t>APVR</w:t>
      </w:r>
      <w:r w:rsidR="004C1C20">
        <w:rPr>
          <w:rFonts w:ascii="Arial" w:hAnsi="Arial" w:cs="Arial"/>
          <w:sz w:val="21"/>
          <w:szCs w:val="21"/>
        </w:rPr>
        <w:t xml:space="preserve"> accepts payment online, c</w:t>
      </w:r>
      <w:r>
        <w:rPr>
          <w:rFonts w:ascii="Arial" w:hAnsi="Arial" w:cs="Arial"/>
          <w:sz w:val="21"/>
          <w:szCs w:val="21"/>
        </w:rPr>
        <w:t>ash</w:t>
      </w:r>
      <w:r w:rsidR="004C1C20">
        <w:rPr>
          <w:rFonts w:ascii="Arial" w:hAnsi="Arial" w:cs="Arial"/>
          <w:sz w:val="21"/>
          <w:szCs w:val="21"/>
        </w:rPr>
        <w:t xml:space="preserve"> or card.</w:t>
      </w:r>
      <w:r>
        <w:rPr>
          <w:rFonts w:ascii="Arial" w:hAnsi="Arial" w:cs="Arial"/>
          <w:sz w:val="21"/>
          <w:szCs w:val="21"/>
        </w:rPr>
        <w:t xml:space="preserve"> </w:t>
      </w:r>
    </w:p>
    <w:p w:rsidR="009E10F5" w:rsidRPr="00EA3C9A" w:rsidRDefault="00C64A36" w:rsidP="00C64A36">
      <w:pPr>
        <w:pStyle w:val="font8"/>
        <w:spacing w:line="312" w:lineRule="atLeast"/>
        <w:rPr>
          <w:rFonts w:ascii="Arial" w:hAnsi="Arial" w:cs="Arial"/>
          <w:sz w:val="21"/>
          <w:szCs w:val="21"/>
        </w:rPr>
      </w:pPr>
      <w:r w:rsidRPr="00B73591">
        <w:rPr>
          <w:rFonts w:ascii="Arial" w:hAnsi="Arial" w:cs="Arial"/>
          <w:b/>
          <w:i/>
          <w:iCs/>
          <w:sz w:val="21"/>
          <w:szCs w:val="21"/>
        </w:rPr>
        <w:t>Accessibility</w:t>
      </w:r>
      <w:r>
        <w:rPr>
          <w:rFonts w:ascii="Arial" w:hAnsi="Arial" w:cs="Arial"/>
          <w:i/>
          <w:iCs/>
          <w:sz w:val="21"/>
          <w:szCs w:val="21"/>
        </w:rPr>
        <w:t xml:space="preserve">: </w:t>
      </w:r>
      <w:r>
        <w:rPr>
          <w:rFonts w:ascii="Arial" w:hAnsi="Arial" w:cs="Arial"/>
          <w:sz w:val="21"/>
          <w:szCs w:val="21"/>
        </w:rPr>
        <w:t>All facilities feature a ground floor location and the majority are accessible via a ramp or flat surface. The car park has a gravel surface</w:t>
      </w:r>
      <w:r w:rsidR="009F6D13">
        <w:rPr>
          <w:rFonts w:ascii="Arial" w:hAnsi="Arial" w:cs="Arial"/>
          <w:sz w:val="21"/>
          <w:szCs w:val="21"/>
        </w:rPr>
        <w:t xml:space="preserve"> and extra parking is on grass</w:t>
      </w:r>
      <w:r>
        <w:rPr>
          <w:rFonts w:ascii="Arial" w:hAnsi="Arial" w:cs="Arial"/>
          <w:sz w:val="21"/>
          <w:szCs w:val="21"/>
        </w:rPr>
        <w:t xml:space="preserve">. A limited number of wheelchairs can be accommodated in the spectators' area adjacent to the rink. If you require assistance at any point during your visit please inform the </w:t>
      </w:r>
      <w:r w:rsidR="009F6D13">
        <w:rPr>
          <w:rFonts w:ascii="Arial" w:hAnsi="Arial" w:cs="Arial"/>
          <w:sz w:val="21"/>
          <w:szCs w:val="21"/>
        </w:rPr>
        <w:t xml:space="preserve">APVR </w:t>
      </w:r>
      <w:r>
        <w:rPr>
          <w:rFonts w:ascii="Arial" w:hAnsi="Arial" w:cs="Arial"/>
          <w:sz w:val="21"/>
          <w:szCs w:val="21"/>
        </w:rPr>
        <w:t>staff beforehand and help wil</w:t>
      </w:r>
      <w:r w:rsidR="0026165B">
        <w:rPr>
          <w:rFonts w:ascii="Arial" w:hAnsi="Arial" w:cs="Arial"/>
          <w:sz w:val="21"/>
          <w:szCs w:val="21"/>
        </w:rPr>
        <w:t>l be provided where necessary.</w:t>
      </w:r>
    </w:p>
    <w:p w:rsidR="00355E22" w:rsidRDefault="00C64A36" w:rsidP="00C64A36">
      <w:pPr>
        <w:pStyle w:val="font8"/>
        <w:spacing w:line="312" w:lineRule="atLeast"/>
        <w:rPr>
          <w:rFonts w:ascii="Arial" w:hAnsi="Arial" w:cs="Arial"/>
          <w:sz w:val="21"/>
          <w:szCs w:val="21"/>
        </w:rPr>
      </w:pPr>
      <w:r w:rsidRPr="00B73591">
        <w:rPr>
          <w:rFonts w:ascii="Arial" w:hAnsi="Arial" w:cs="Arial"/>
          <w:b/>
          <w:i/>
          <w:iCs/>
          <w:sz w:val="21"/>
          <w:szCs w:val="21"/>
        </w:rPr>
        <w:t>Food &amp; Drink</w:t>
      </w:r>
      <w:r>
        <w:rPr>
          <w:rFonts w:ascii="Arial" w:hAnsi="Arial" w:cs="Arial"/>
          <w:i/>
          <w:iCs/>
          <w:sz w:val="21"/>
          <w:szCs w:val="21"/>
        </w:rPr>
        <w:t>:</w:t>
      </w:r>
      <w:r>
        <w:rPr>
          <w:rFonts w:ascii="Arial" w:hAnsi="Arial" w:cs="Arial"/>
          <w:sz w:val="21"/>
          <w:szCs w:val="21"/>
        </w:rPr>
        <w:t xml:space="preserve"> An on-site </w:t>
      </w:r>
      <w:r w:rsidR="009F6D13">
        <w:rPr>
          <w:rFonts w:ascii="Arial" w:hAnsi="Arial" w:cs="Arial"/>
          <w:sz w:val="21"/>
          <w:szCs w:val="21"/>
        </w:rPr>
        <w:t>café and tea room</w:t>
      </w:r>
      <w:r>
        <w:rPr>
          <w:rFonts w:ascii="Arial" w:hAnsi="Arial" w:cs="Arial"/>
          <w:sz w:val="21"/>
          <w:szCs w:val="21"/>
        </w:rPr>
        <w:t xml:space="preserve"> is available to purchase food and drinks </w:t>
      </w:r>
      <w:r w:rsidR="009F6D13">
        <w:rPr>
          <w:rFonts w:ascii="Arial" w:hAnsi="Arial" w:cs="Arial"/>
          <w:sz w:val="21"/>
          <w:szCs w:val="21"/>
        </w:rPr>
        <w:t xml:space="preserve">and a </w:t>
      </w:r>
      <w:r>
        <w:rPr>
          <w:rFonts w:ascii="Arial" w:hAnsi="Arial" w:cs="Arial"/>
          <w:sz w:val="21"/>
          <w:szCs w:val="21"/>
        </w:rPr>
        <w:t>vending machine is also located on-site. Visitors are permitted to bring their own food and drink. Please ensure that all rubbish such as drink cans and wrappers are removed from the site and either placed in the rubbish bins provided or taken away. Food must not be taken onto the rink, but can be consumed in the spectator seating areas. Chewing gum is not permitted on the premises.</w:t>
      </w:r>
    </w:p>
    <w:p w:rsidR="00D01727" w:rsidRPr="004C1C20" w:rsidRDefault="00C64A36" w:rsidP="005B38C6">
      <w:pPr>
        <w:pStyle w:val="font8"/>
        <w:spacing w:line="312" w:lineRule="atLeast"/>
        <w:rPr>
          <w:rFonts w:ascii="Arial" w:hAnsi="Arial" w:cs="Arial"/>
          <w:sz w:val="21"/>
          <w:szCs w:val="21"/>
        </w:rPr>
      </w:pPr>
      <w:r w:rsidRPr="00B73591">
        <w:rPr>
          <w:rFonts w:ascii="Arial" w:hAnsi="Arial" w:cs="Arial"/>
          <w:b/>
          <w:i/>
          <w:iCs/>
          <w:sz w:val="21"/>
          <w:szCs w:val="21"/>
        </w:rPr>
        <w:t>Smoking</w:t>
      </w:r>
      <w:r>
        <w:rPr>
          <w:rFonts w:ascii="Arial" w:hAnsi="Arial" w:cs="Arial"/>
          <w:i/>
          <w:iCs/>
          <w:sz w:val="21"/>
          <w:szCs w:val="21"/>
        </w:rPr>
        <w:t>:</w:t>
      </w:r>
      <w:r>
        <w:rPr>
          <w:rFonts w:ascii="Arial" w:hAnsi="Arial" w:cs="Arial"/>
          <w:sz w:val="21"/>
          <w:szCs w:val="21"/>
        </w:rPr>
        <w:t xml:space="preserve"> Smoking is strictly forbidden inside the arena building and in any covered or indoor spaces.</w:t>
      </w:r>
      <w:r w:rsidR="00FA3387">
        <w:rPr>
          <w:rFonts w:ascii="Arial" w:hAnsi="Arial" w:cs="Arial"/>
          <w:sz w:val="21"/>
          <w:szCs w:val="21"/>
        </w:rPr>
        <w:t xml:space="preserve"> </w:t>
      </w:r>
      <w:r>
        <w:rPr>
          <w:rFonts w:ascii="Arial" w:hAnsi="Arial" w:cs="Arial"/>
          <w:sz w:val="21"/>
          <w:szCs w:val="21"/>
        </w:rPr>
        <w:br/>
      </w:r>
      <w:r w:rsidRPr="00B73591">
        <w:rPr>
          <w:rFonts w:ascii="Arial" w:hAnsi="Arial" w:cs="Arial"/>
          <w:b/>
          <w:i/>
          <w:iCs/>
          <w:sz w:val="21"/>
          <w:szCs w:val="21"/>
        </w:rPr>
        <w:t>Animals</w:t>
      </w:r>
      <w:r>
        <w:rPr>
          <w:rFonts w:ascii="Arial" w:hAnsi="Arial" w:cs="Arial"/>
          <w:i/>
          <w:iCs/>
          <w:sz w:val="21"/>
          <w:szCs w:val="21"/>
        </w:rPr>
        <w:t xml:space="preserve">: </w:t>
      </w:r>
      <w:r>
        <w:rPr>
          <w:rFonts w:ascii="Arial" w:hAnsi="Arial" w:cs="Arial"/>
          <w:sz w:val="21"/>
          <w:szCs w:val="21"/>
        </w:rPr>
        <w:t>Dogs are only allowed in the car park if on a lead and under control. Guide and hearing dogs can be taken into the spectator seating areas.</w:t>
      </w:r>
    </w:p>
    <w:sectPr w:rsidR="00D01727" w:rsidRPr="004C1C20" w:rsidSect="00D01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4123"/>
    <w:multiLevelType w:val="multilevel"/>
    <w:tmpl w:val="794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B757F"/>
    <w:multiLevelType w:val="hybridMultilevel"/>
    <w:tmpl w:val="16A29F74"/>
    <w:lvl w:ilvl="0" w:tplc="A874F7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36"/>
    <w:rsid w:val="00093EC0"/>
    <w:rsid w:val="001E6153"/>
    <w:rsid w:val="0026165B"/>
    <w:rsid w:val="00355E22"/>
    <w:rsid w:val="004B2B4C"/>
    <w:rsid w:val="004C1C20"/>
    <w:rsid w:val="005B38C6"/>
    <w:rsid w:val="006E5141"/>
    <w:rsid w:val="0087386E"/>
    <w:rsid w:val="00917070"/>
    <w:rsid w:val="0093574C"/>
    <w:rsid w:val="009A468E"/>
    <w:rsid w:val="009E10F5"/>
    <w:rsid w:val="009F6D13"/>
    <w:rsid w:val="00B73591"/>
    <w:rsid w:val="00C64A36"/>
    <w:rsid w:val="00C74A24"/>
    <w:rsid w:val="00D01727"/>
    <w:rsid w:val="00D82CFD"/>
    <w:rsid w:val="00EA3C9A"/>
    <w:rsid w:val="00FA2082"/>
    <w:rsid w:val="00FA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D4B4"/>
  <w15:docId w15:val="{76FDAF5B-4099-474E-8325-681F6F0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64A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5234">
      <w:bodyDiv w:val="1"/>
      <w:marLeft w:val="0"/>
      <w:marRight w:val="0"/>
      <w:marTop w:val="0"/>
      <w:marBottom w:val="0"/>
      <w:divBdr>
        <w:top w:val="none" w:sz="0" w:space="0" w:color="auto"/>
        <w:left w:val="none" w:sz="0" w:space="0" w:color="auto"/>
        <w:bottom w:val="none" w:sz="0" w:space="0" w:color="auto"/>
        <w:right w:val="none" w:sz="0" w:space="0" w:color="auto"/>
      </w:divBdr>
      <w:divsChild>
        <w:div w:id="756361249">
          <w:marLeft w:val="0"/>
          <w:marRight w:val="0"/>
          <w:marTop w:val="0"/>
          <w:marBottom w:val="0"/>
          <w:divBdr>
            <w:top w:val="none" w:sz="0" w:space="0" w:color="auto"/>
            <w:left w:val="none" w:sz="0" w:space="0" w:color="auto"/>
            <w:bottom w:val="none" w:sz="0" w:space="0" w:color="auto"/>
            <w:right w:val="none" w:sz="0" w:space="0" w:color="auto"/>
          </w:divBdr>
          <w:divsChild>
            <w:div w:id="982125083">
              <w:marLeft w:val="0"/>
              <w:marRight w:val="0"/>
              <w:marTop w:val="0"/>
              <w:marBottom w:val="0"/>
              <w:divBdr>
                <w:top w:val="none" w:sz="0" w:space="0" w:color="auto"/>
                <w:left w:val="none" w:sz="0" w:space="0" w:color="auto"/>
                <w:bottom w:val="none" w:sz="0" w:space="0" w:color="auto"/>
                <w:right w:val="none" w:sz="0" w:space="0" w:color="auto"/>
              </w:divBdr>
              <w:divsChild>
                <w:div w:id="1416823079">
                  <w:marLeft w:val="0"/>
                  <w:marRight w:val="0"/>
                  <w:marTop w:val="0"/>
                  <w:marBottom w:val="0"/>
                  <w:divBdr>
                    <w:top w:val="none" w:sz="0" w:space="0" w:color="auto"/>
                    <w:left w:val="none" w:sz="0" w:space="0" w:color="auto"/>
                    <w:bottom w:val="none" w:sz="0" w:space="0" w:color="auto"/>
                    <w:right w:val="none" w:sz="0" w:space="0" w:color="auto"/>
                  </w:divBdr>
                  <w:divsChild>
                    <w:div w:id="1443568190">
                      <w:marLeft w:val="0"/>
                      <w:marRight w:val="0"/>
                      <w:marTop w:val="0"/>
                      <w:marBottom w:val="0"/>
                      <w:divBdr>
                        <w:top w:val="none" w:sz="0" w:space="0" w:color="auto"/>
                        <w:left w:val="none" w:sz="0" w:space="0" w:color="auto"/>
                        <w:bottom w:val="none" w:sz="0" w:space="0" w:color="auto"/>
                        <w:right w:val="none" w:sz="0" w:space="0" w:color="auto"/>
                      </w:divBdr>
                      <w:divsChild>
                        <w:div w:id="2024933419">
                          <w:marLeft w:val="0"/>
                          <w:marRight w:val="0"/>
                          <w:marTop w:val="0"/>
                          <w:marBottom w:val="0"/>
                          <w:divBdr>
                            <w:top w:val="none" w:sz="0" w:space="0" w:color="auto"/>
                            <w:left w:val="none" w:sz="0" w:space="0" w:color="auto"/>
                            <w:bottom w:val="none" w:sz="0" w:space="0" w:color="auto"/>
                            <w:right w:val="none" w:sz="0" w:space="0" w:color="auto"/>
                          </w:divBdr>
                          <w:divsChild>
                            <w:div w:id="296491256">
                              <w:marLeft w:val="0"/>
                              <w:marRight w:val="0"/>
                              <w:marTop w:val="0"/>
                              <w:marBottom w:val="0"/>
                              <w:divBdr>
                                <w:top w:val="none" w:sz="0" w:space="0" w:color="auto"/>
                                <w:left w:val="none" w:sz="0" w:space="0" w:color="auto"/>
                                <w:bottom w:val="none" w:sz="0" w:space="0" w:color="auto"/>
                                <w:right w:val="none" w:sz="0" w:space="0" w:color="auto"/>
                              </w:divBdr>
                              <w:divsChild>
                                <w:div w:id="426850151">
                                  <w:marLeft w:val="0"/>
                                  <w:marRight w:val="0"/>
                                  <w:marTop w:val="0"/>
                                  <w:marBottom w:val="0"/>
                                  <w:divBdr>
                                    <w:top w:val="none" w:sz="0" w:space="0" w:color="auto"/>
                                    <w:left w:val="none" w:sz="0" w:space="0" w:color="auto"/>
                                    <w:bottom w:val="none" w:sz="0" w:space="0" w:color="auto"/>
                                    <w:right w:val="none" w:sz="0" w:space="0" w:color="auto"/>
                                  </w:divBdr>
                                  <w:divsChild>
                                    <w:div w:id="1812553535">
                                      <w:marLeft w:val="0"/>
                                      <w:marRight w:val="0"/>
                                      <w:marTop w:val="0"/>
                                      <w:marBottom w:val="0"/>
                                      <w:divBdr>
                                        <w:top w:val="none" w:sz="0" w:space="0" w:color="auto"/>
                                        <w:left w:val="none" w:sz="0" w:space="0" w:color="auto"/>
                                        <w:bottom w:val="none" w:sz="0" w:space="0" w:color="auto"/>
                                        <w:right w:val="none" w:sz="0" w:space="0" w:color="auto"/>
                                      </w:divBdr>
                                      <w:divsChild>
                                        <w:div w:id="468983556">
                                          <w:marLeft w:val="0"/>
                                          <w:marRight w:val="0"/>
                                          <w:marTop w:val="0"/>
                                          <w:marBottom w:val="0"/>
                                          <w:divBdr>
                                            <w:top w:val="none" w:sz="0" w:space="0" w:color="auto"/>
                                            <w:left w:val="none" w:sz="0" w:space="0" w:color="auto"/>
                                            <w:bottom w:val="none" w:sz="0" w:space="0" w:color="auto"/>
                                            <w:right w:val="none" w:sz="0" w:space="0" w:color="auto"/>
                                          </w:divBdr>
                                          <w:divsChild>
                                            <w:div w:id="1974552682">
                                              <w:marLeft w:val="0"/>
                                              <w:marRight w:val="0"/>
                                              <w:marTop w:val="0"/>
                                              <w:marBottom w:val="0"/>
                                              <w:divBdr>
                                                <w:top w:val="none" w:sz="0" w:space="0" w:color="auto"/>
                                                <w:left w:val="none" w:sz="0" w:space="0" w:color="auto"/>
                                                <w:bottom w:val="none" w:sz="0" w:space="0" w:color="auto"/>
                                                <w:right w:val="none" w:sz="0" w:space="0" w:color="auto"/>
                                              </w:divBdr>
                                              <w:divsChild>
                                                <w:div w:id="1672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dc:creator>
  <cp:lastModifiedBy>Michelle Clarke</cp:lastModifiedBy>
  <cp:revision>2</cp:revision>
  <cp:lastPrinted>2023-01-09T17:17:00Z</cp:lastPrinted>
  <dcterms:created xsi:type="dcterms:W3CDTF">2023-05-24T10:18:00Z</dcterms:created>
  <dcterms:modified xsi:type="dcterms:W3CDTF">2023-05-24T10:18:00Z</dcterms:modified>
</cp:coreProperties>
</file>